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A61" w:rsidRPr="00F409B5" w:rsidRDefault="00B70A61" w:rsidP="00F23A9D">
      <w:pPr>
        <w:pStyle w:val="ab"/>
      </w:pPr>
      <w:r w:rsidRPr="00F409B5">
        <w:rPr>
          <w:rFonts w:hint="eastAsia"/>
        </w:rPr>
        <w:t>認知</w:t>
      </w:r>
      <w:bookmarkStart w:id="0" w:name="_GoBack"/>
      <w:bookmarkEnd w:id="0"/>
      <w:r w:rsidRPr="00F409B5">
        <w:rPr>
          <w:rFonts w:hint="eastAsia"/>
        </w:rPr>
        <w:t>症学習・交流集会　分科会「在宅</w:t>
      </w:r>
      <w:r w:rsidR="000948B9" w:rsidRPr="00F409B5">
        <w:rPr>
          <w:rFonts w:hint="eastAsia"/>
        </w:rPr>
        <w:t>での医療・介護連携」</w:t>
      </w:r>
    </w:p>
    <w:p w:rsidR="000948B9" w:rsidRDefault="000948B9" w:rsidP="000948B9">
      <w:pPr>
        <w:spacing w:after="0" w:line="240" w:lineRule="auto"/>
        <w:ind w:leftChars="-200" w:left="-378" w:rightChars="-200" w:right="-378"/>
        <w:jc w:val="right"/>
        <w:rPr>
          <w:rFonts w:ascii="AR丸ゴシック体M" w:eastAsia="AR丸ゴシック体M" w:hAnsi="HGP明朝E"/>
          <w:sz w:val="22"/>
          <w:szCs w:val="22"/>
        </w:rPr>
      </w:pPr>
      <w:r>
        <w:rPr>
          <w:rFonts w:ascii="AR丸ゴシック体M" w:eastAsia="AR丸ゴシック体M" w:hAnsi="HGP明朝E" w:hint="eastAsia"/>
          <w:sz w:val="22"/>
          <w:szCs w:val="22"/>
        </w:rPr>
        <w:t>2019年8月31日</w:t>
      </w:r>
    </w:p>
    <w:p w:rsidR="000948B9" w:rsidRDefault="000948B9" w:rsidP="000948B9">
      <w:pPr>
        <w:spacing w:after="0" w:line="240" w:lineRule="auto"/>
        <w:ind w:leftChars="-200" w:left="-378" w:rightChars="-200" w:right="-378"/>
        <w:jc w:val="right"/>
        <w:rPr>
          <w:rFonts w:ascii="AR丸ゴシック体M" w:eastAsia="AR丸ゴシック体M" w:hAnsi="HGP明朝E"/>
          <w:sz w:val="22"/>
          <w:szCs w:val="22"/>
        </w:rPr>
      </w:pPr>
      <w:r>
        <w:rPr>
          <w:rFonts w:ascii="AR丸ゴシック体M" w:eastAsia="AR丸ゴシック体M" w:hAnsi="HGP明朝E" w:hint="eastAsia"/>
          <w:sz w:val="22"/>
          <w:szCs w:val="22"/>
        </w:rPr>
        <w:t>健生会訪問看護事業部</w:t>
      </w:r>
    </w:p>
    <w:p w:rsidR="000948B9" w:rsidRDefault="000948B9" w:rsidP="000948B9">
      <w:pPr>
        <w:wordWrap w:val="0"/>
        <w:spacing w:after="0" w:line="240" w:lineRule="auto"/>
        <w:ind w:leftChars="-200" w:left="-378" w:rightChars="-200" w:right="-378"/>
        <w:jc w:val="right"/>
        <w:rPr>
          <w:rFonts w:ascii="AR丸ゴシック体M" w:eastAsia="AR丸ゴシック体M" w:hAnsi="HGP明朝E"/>
          <w:sz w:val="22"/>
          <w:szCs w:val="22"/>
        </w:rPr>
      </w:pPr>
      <w:r>
        <w:rPr>
          <w:rFonts w:ascii="AR丸ゴシック体M" w:eastAsia="AR丸ゴシック体M" w:hAnsi="HGP明朝E" w:hint="eastAsia"/>
          <w:sz w:val="22"/>
          <w:szCs w:val="22"/>
        </w:rPr>
        <w:t>芹田　優子</w:t>
      </w:r>
    </w:p>
    <w:p w:rsidR="00FB7821" w:rsidRDefault="00676D60" w:rsidP="008C58EE">
      <w:pPr>
        <w:spacing w:after="0" w:line="240" w:lineRule="auto"/>
        <w:ind w:leftChars="-200" w:left="-378" w:rightChars="-200" w:right="-378"/>
        <w:rPr>
          <w:rFonts w:ascii="AR丸ゴシック体M" w:eastAsia="AR丸ゴシック体M" w:hAnsi="HGP明朝E"/>
          <w:sz w:val="22"/>
          <w:szCs w:val="22"/>
        </w:rPr>
      </w:pPr>
      <w:r w:rsidRPr="00FB7821">
        <w:rPr>
          <w:rFonts w:ascii="AR丸ゴシック体M" w:eastAsia="AR丸ゴシック体M" w:hAnsi="HGP明朝E" w:hint="eastAsia"/>
          <w:sz w:val="22"/>
          <w:szCs w:val="22"/>
        </w:rPr>
        <w:t>【はじめに】</w:t>
      </w:r>
    </w:p>
    <w:p w:rsidR="00FB7821" w:rsidRPr="008C58EE" w:rsidRDefault="00676D60" w:rsidP="000948B9">
      <w:pPr>
        <w:spacing w:after="0" w:line="240" w:lineRule="auto"/>
        <w:ind w:leftChars="-201" w:left="-380" w:rightChars="-100" w:right="-189"/>
        <w:rPr>
          <w:rFonts w:ascii="AR丸ゴシック体M" w:eastAsia="AR丸ゴシック体M" w:hAnsi="HGP明朝E"/>
          <w:sz w:val="22"/>
          <w:szCs w:val="22"/>
        </w:rPr>
      </w:pPr>
      <w:r w:rsidRPr="00FB7821">
        <w:rPr>
          <w:rFonts w:ascii="AR丸ゴシック体M" w:eastAsia="AR丸ゴシック体M" w:hAnsi="HGP明朝E" w:hint="eastAsia"/>
          <w:sz w:val="22"/>
          <w:szCs w:val="22"/>
        </w:rPr>
        <w:t>認知症で二人暮らしの夫婦の妻のインスリン・内服管理で訪問看護が始まった。</w:t>
      </w:r>
      <w:r w:rsidR="00627BA2" w:rsidRPr="00FB7821">
        <w:rPr>
          <w:rFonts w:ascii="AR丸ゴシック体M" w:eastAsia="AR丸ゴシック体M" w:hAnsi="HGP明朝E" w:hint="eastAsia"/>
          <w:sz w:val="22"/>
          <w:szCs w:val="22"/>
        </w:rPr>
        <w:t>認知症が進行し現在は昼夜逆</w:t>
      </w:r>
      <w:r w:rsidR="00627BA2" w:rsidRPr="008C58EE">
        <w:rPr>
          <w:rFonts w:ascii="AR丸ゴシック体M" w:eastAsia="AR丸ゴシック体M" w:hAnsi="HGP明朝E" w:hint="eastAsia"/>
          <w:sz w:val="22"/>
          <w:szCs w:val="22"/>
        </w:rPr>
        <w:t>転。ＩＡＤＬ(日常生活関連動作)やＡＤＬの低下がある。夫</w:t>
      </w:r>
      <w:r w:rsidR="00661115">
        <w:rPr>
          <w:rFonts w:ascii="AR丸ゴシック体M" w:eastAsia="AR丸ゴシック体M" w:hAnsi="HGP明朝E" w:hint="eastAsia"/>
          <w:sz w:val="22"/>
          <w:szCs w:val="22"/>
        </w:rPr>
        <w:t>は</w:t>
      </w:r>
      <w:r w:rsidR="00627BA2" w:rsidRPr="008C58EE">
        <w:rPr>
          <w:rFonts w:ascii="AR丸ゴシック体M" w:eastAsia="AR丸ゴシック体M" w:hAnsi="HGP明朝E" w:hint="eastAsia"/>
          <w:sz w:val="22"/>
          <w:szCs w:val="22"/>
        </w:rPr>
        <w:t>も少しずつ認知症が進行し薬の管理が出来なくなり訪問看護導入。下肢筋力低下と薬の飲みすぎで転倒を繰り返</w:t>
      </w:r>
      <w:r w:rsidR="00661115">
        <w:rPr>
          <w:rFonts w:ascii="AR丸ゴシック体M" w:eastAsia="AR丸ゴシック体M" w:hAnsi="HGP明朝E" w:hint="eastAsia"/>
          <w:sz w:val="22"/>
          <w:szCs w:val="22"/>
        </w:rPr>
        <w:t>した</w:t>
      </w:r>
      <w:r w:rsidR="00627BA2" w:rsidRPr="008C58EE">
        <w:rPr>
          <w:rFonts w:ascii="AR丸ゴシック体M" w:eastAsia="AR丸ゴシック体M" w:hAnsi="HGP明朝E" w:hint="eastAsia"/>
          <w:sz w:val="22"/>
          <w:szCs w:val="22"/>
        </w:rPr>
        <w:t>。</w:t>
      </w:r>
      <w:r w:rsidR="00FB7821" w:rsidRPr="008C58EE">
        <w:rPr>
          <w:rFonts w:ascii="AR丸ゴシック体M" w:eastAsia="AR丸ゴシック体M" w:hAnsi="HGP明朝E" w:hint="eastAsia"/>
          <w:sz w:val="22"/>
          <w:szCs w:val="22"/>
        </w:rPr>
        <w:t>利用者の意思を尊重し認知症夫婦の在宅生活を支えている8年間</w:t>
      </w:r>
      <w:r w:rsidR="00F23A9D">
        <w:rPr>
          <w:rFonts w:ascii="AR丸ゴシック体M" w:eastAsia="AR丸ゴシック体M" w:hAnsi="HGP明朝E" w:hint="eastAsia"/>
          <w:sz w:val="22"/>
          <w:szCs w:val="22"/>
        </w:rPr>
        <w:t>（2009年～2017年）</w:t>
      </w:r>
      <w:r w:rsidR="00FB7821" w:rsidRPr="008C58EE">
        <w:rPr>
          <w:rFonts w:ascii="AR丸ゴシック体M" w:eastAsia="AR丸ゴシック体M" w:hAnsi="HGP明朝E" w:hint="eastAsia"/>
          <w:sz w:val="22"/>
          <w:szCs w:val="22"/>
        </w:rPr>
        <w:t>の振り返りを報告する。</w:t>
      </w:r>
    </w:p>
    <w:p w:rsidR="00FB7821" w:rsidRPr="008C58EE" w:rsidRDefault="00FB7821" w:rsidP="008C58EE">
      <w:pPr>
        <w:spacing w:after="0" w:line="240" w:lineRule="auto"/>
        <w:ind w:leftChars="-200" w:left="-191" w:rightChars="-100" w:right="-189" w:hangingChars="94" w:hanging="187"/>
        <w:rPr>
          <w:rFonts w:ascii="AR丸ゴシック体M" w:eastAsia="AR丸ゴシック体M" w:hAnsi="HGP明朝E"/>
          <w:sz w:val="22"/>
          <w:szCs w:val="22"/>
        </w:rPr>
      </w:pPr>
      <w:r w:rsidRPr="008C58EE">
        <w:rPr>
          <w:rFonts w:ascii="AR丸ゴシック体M" w:eastAsia="AR丸ゴシック体M" w:hAnsi="HGP明朝E" w:hint="eastAsia"/>
          <w:sz w:val="22"/>
          <w:szCs w:val="22"/>
        </w:rPr>
        <w:t>【患者紹介】</w:t>
      </w:r>
    </w:p>
    <w:p w:rsidR="00FB7821" w:rsidRDefault="00FB7821" w:rsidP="008C58EE">
      <w:pPr>
        <w:spacing w:after="0" w:line="240" w:lineRule="auto"/>
        <w:ind w:leftChars="-200" w:left="-191" w:rightChars="-100" w:right="-189" w:hangingChars="94" w:hanging="187"/>
        <w:rPr>
          <w:rFonts w:ascii="AR丸ゴシック体M" w:eastAsia="AR丸ゴシック体M" w:hAnsi="HGP明朝E"/>
          <w:sz w:val="22"/>
          <w:szCs w:val="22"/>
        </w:rPr>
      </w:pPr>
      <w:r w:rsidRPr="00FB7821">
        <w:rPr>
          <w:rFonts w:ascii="AR丸ゴシック体M" w:eastAsia="AR丸ゴシック体M" w:hAnsi="HGP明朝E" w:hint="eastAsia"/>
          <w:sz w:val="22"/>
          <w:szCs w:val="22"/>
        </w:rPr>
        <w:t>妻Ａ氏90歳：2型糖尿病、アルツハイマー型認知症(</w:t>
      </w:r>
      <w:r w:rsidRPr="00FB7821">
        <w:rPr>
          <w:rFonts w:ascii="AR丸ゴシック体M" w:eastAsia="AR丸ゴシック体M" w:hAnsi="ＭＳ 明朝" w:cs="ＭＳ 明朝" w:hint="eastAsia"/>
          <w:sz w:val="22"/>
          <w:szCs w:val="22"/>
        </w:rPr>
        <w:t>Ⅲa</w:t>
      </w:r>
      <w:r w:rsidRPr="00FB7821">
        <w:rPr>
          <w:rFonts w:ascii="AR丸ゴシック体M" w:eastAsia="AR丸ゴシック体M" w:hAnsi="HGP明朝E" w:hint="eastAsia"/>
          <w:sz w:val="22"/>
          <w:szCs w:val="22"/>
        </w:rPr>
        <w:t>)、高血圧、外来通院(</w:t>
      </w:r>
      <w:r w:rsidR="00F23A9D">
        <w:rPr>
          <w:rFonts w:ascii="AR丸ゴシック体M" w:eastAsia="AR丸ゴシック体M" w:hAnsi="HGP明朝E" w:hint="eastAsia"/>
          <w:sz w:val="22"/>
          <w:szCs w:val="22"/>
        </w:rPr>
        <w:t>同法人</w:t>
      </w:r>
      <w:r w:rsidRPr="00FB7821">
        <w:rPr>
          <w:rFonts w:ascii="AR丸ゴシック体M" w:eastAsia="AR丸ゴシック体M" w:hAnsi="HGP明朝E" w:hint="eastAsia"/>
          <w:sz w:val="22"/>
          <w:szCs w:val="22"/>
        </w:rPr>
        <w:t>ふれあいクリニック)</w:t>
      </w:r>
      <w:r w:rsidR="00F23A9D">
        <w:rPr>
          <w:rFonts w:ascii="AR丸ゴシック体M" w:eastAsia="AR丸ゴシック体M" w:hAnsi="HGP明朝E" w:hint="eastAsia"/>
          <w:sz w:val="22"/>
          <w:szCs w:val="22"/>
        </w:rPr>
        <w:t>、</w:t>
      </w:r>
      <w:r w:rsidRPr="00FB7821">
        <w:rPr>
          <w:rFonts w:ascii="AR丸ゴシック体M" w:eastAsia="AR丸ゴシック体M" w:hAnsi="HGP明朝E" w:hint="eastAsia"/>
          <w:sz w:val="22"/>
          <w:szCs w:val="22"/>
        </w:rPr>
        <w:t>夫Ｂ氏91歳：</w:t>
      </w:r>
      <w:r>
        <w:rPr>
          <w:rFonts w:ascii="AR丸ゴシック体M" w:eastAsia="AR丸ゴシック体M" w:hAnsi="HGP明朝E" w:hint="eastAsia"/>
          <w:sz w:val="22"/>
          <w:szCs w:val="22"/>
        </w:rPr>
        <w:t>アルツハイマー型認知症(Ⅱｂ)、左右腱板断裂術後</w:t>
      </w:r>
    </w:p>
    <w:p w:rsidR="008C58EE" w:rsidRDefault="00335B91" w:rsidP="008C58EE">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子供：近隣在住だが、</w:t>
      </w:r>
      <w:r w:rsidR="002F208D">
        <w:rPr>
          <w:rFonts w:ascii="AR丸ゴシック体M" w:eastAsia="AR丸ゴシック体M" w:hAnsi="HGP明朝E" w:hint="eastAsia"/>
          <w:sz w:val="22"/>
          <w:szCs w:val="22"/>
        </w:rPr>
        <w:t>公務員で多忙。週末に食事・薬のケアに来訪</w:t>
      </w:r>
      <w:r w:rsidR="004D1A3C">
        <w:rPr>
          <w:rFonts w:ascii="AR丸ゴシック体M" w:eastAsia="AR丸ゴシック体M" w:hAnsi="HGP明朝E" w:hint="eastAsia"/>
          <w:sz w:val="22"/>
          <w:szCs w:val="22"/>
        </w:rPr>
        <w:t>。</w:t>
      </w:r>
    </w:p>
    <w:p w:rsidR="004D1A3C" w:rsidRDefault="004D1A3C"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【経過・訪問看護での対応】</w:t>
      </w:r>
    </w:p>
    <w:p w:rsidR="004D1A3C" w:rsidRDefault="004D1A3C"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Ａ氏とＢ氏の8年間を状況の変遷から3つの時期に分けて支援状況をまとめた。</w:t>
      </w:r>
    </w:p>
    <w:p w:rsidR="004D1A3C" w:rsidRDefault="004D1A3C"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1期：</w:t>
      </w:r>
      <w:r w:rsidR="000948B9">
        <w:rPr>
          <w:rFonts w:ascii="AR丸ゴシック体M" w:eastAsia="AR丸ゴシック体M" w:hAnsi="HGP明朝E" w:hint="eastAsia"/>
          <w:sz w:val="22"/>
          <w:szCs w:val="22"/>
        </w:rPr>
        <w:t>2009</w:t>
      </w:r>
      <w:r>
        <w:rPr>
          <w:rFonts w:ascii="AR丸ゴシック体M" w:eastAsia="AR丸ゴシック体M" w:hAnsi="HGP明朝E" w:hint="eastAsia"/>
          <w:sz w:val="22"/>
          <w:szCs w:val="22"/>
        </w:rPr>
        <w:t>年～</w:t>
      </w:r>
      <w:r w:rsidR="000948B9">
        <w:rPr>
          <w:rFonts w:ascii="AR丸ゴシック体M" w:eastAsia="AR丸ゴシック体M" w:hAnsi="HGP明朝E" w:hint="eastAsia"/>
          <w:sz w:val="22"/>
          <w:szCs w:val="22"/>
        </w:rPr>
        <w:t>2010</w:t>
      </w:r>
      <w:r>
        <w:rPr>
          <w:rFonts w:ascii="AR丸ゴシック体M" w:eastAsia="AR丸ゴシック体M" w:hAnsi="HGP明朝E" w:hint="eastAsia"/>
          <w:sz w:val="22"/>
          <w:szCs w:val="22"/>
        </w:rPr>
        <w:t>年</w:t>
      </w:r>
      <w:r w:rsidR="000948B9">
        <w:rPr>
          <w:rFonts w:ascii="AR丸ゴシック体M" w:eastAsia="AR丸ゴシック体M" w:hAnsi="HGP明朝E" w:hint="eastAsia"/>
          <w:sz w:val="22"/>
          <w:szCs w:val="22"/>
        </w:rPr>
        <w:t xml:space="preserve">　</w:t>
      </w:r>
      <w:r w:rsidR="00F23A9D">
        <w:rPr>
          <w:rFonts w:ascii="AR丸ゴシック体M" w:eastAsia="AR丸ゴシック体M" w:hAnsi="HGP明朝E" w:hint="eastAsia"/>
          <w:sz w:val="22"/>
          <w:szCs w:val="22"/>
        </w:rPr>
        <w:t>自宅への</w:t>
      </w:r>
      <w:r w:rsidR="000948B9">
        <w:rPr>
          <w:rFonts w:ascii="AR丸ゴシック体M" w:eastAsia="AR丸ゴシック体M" w:hAnsi="HGP明朝E" w:hint="eastAsia"/>
          <w:sz w:val="22"/>
          <w:szCs w:val="22"/>
        </w:rPr>
        <w:t>訪問看護拒否。やむを得ず事業所に来てもらってインスリン注射</w:t>
      </w:r>
    </w:p>
    <w:p w:rsidR="009D79F1" w:rsidRDefault="00F23A9D"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w:t>
      </w:r>
      <w:r w:rsidR="009D79F1">
        <w:rPr>
          <w:rFonts w:ascii="AR丸ゴシック体M" w:eastAsia="AR丸ゴシック体M" w:hAnsi="HGP明朝E" w:hint="eastAsia"/>
          <w:sz w:val="22"/>
          <w:szCs w:val="22"/>
        </w:rPr>
        <w:t>2期：</w:t>
      </w:r>
      <w:r w:rsidR="000948B9">
        <w:rPr>
          <w:rFonts w:ascii="AR丸ゴシック体M" w:eastAsia="AR丸ゴシック体M" w:hAnsi="HGP明朝E" w:hint="eastAsia"/>
          <w:sz w:val="22"/>
          <w:szCs w:val="22"/>
        </w:rPr>
        <w:t>2010</w:t>
      </w:r>
      <w:r w:rsidR="009D79F1">
        <w:rPr>
          <w:rFonts w:ascii="AR丸ゴシック体M" w:eastAsia="AR丸ゴシック体M" w:hAnsi="HGP明朝E" w:hint="eastAsia"/>
          <w:sz w:val="22"/>
          <w:szCs w:val="22"/>
        </w:rPr>
        <w:t>年～</w:t>
      </w:r>
      <w:r w:rsidR="000948B9">
        <w:rPr>
          <w:rFonts w:ascii="AR丸ゴシック体M" w:eastAsia="AR丸ゴシック体M" w:hAnsi="HGP明朝E" w:hint="eastAsia"/>
          <w:sz w:val="22"/>
          <w:szCs w:val="22"/>
        </w:rPr>
        <w:t>2016</w:t>
      </w:r>
      <w:r w:rsidR="009D79F1">
        <w:rPr>
          <w:rFonts w:ascii="AR丸ゴシック体M" w:eastAsia="AR丸ゴシック体M" w:hAnsi="HGP明朝E" w:hint="eastAsia"/>
          <w:sz w:val="22"/>
          <w:szCs w:val="22"/>
        </w:rPr>
        <w:t>年</w:t>
      </w:r>
      <w:r w:rsidR="000948B9">
        <w:rPr>
          <w:rFonts w:ascii="AR丸ゴシック体M" w:eastAsia="AR丸ゴシック体M" w:hAnsi="HGP明朝E" w:hint="eastAsia"/>
          <w:sz w:val="22"/>
          <w:szCs w:val="22"/>
        </w:rPr>
        <w:t>夏</w:t>
      </w:r>
      <w:r>
        <w:rPr>
          <w:rFonts w:ascii="AR丸ゴシック体M" w:eastAsia="AR丸ゴシック体M" w:hAnsi="HGP明朝E" w:hint="eastAsia"/>
          <w:sz w:val="22"/>
          <w:szCs w:val="22"/>
        </w:rPr>
        <w:t xml:space="preserve">　</w:t>
      </w:r>
      <w:r w:rsidR="000948B9">
        <w:rPr>
          <w:rFonts w:ascii="AR丸ゴシック体M" w:eastAsia="AR丸ゴシック体M" w:hAnsi="HGP明朝E" w:hint="eastAsia"/>
          <w:sz w:val="22"/>
          <w:szCs w:val="22"/>
        </w:rPr>
        <w:t>訪問看護受け入れ、室内でIADL徐々に低下</w:t>
      </w:r>
    </w:p>
    <w:p w:rsidR="009D79F1" w:rsidRDefault="009D79F1"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3期：</w:t>
      </w:r>
      <w:r w:rsidR="000948B9">
        <w:rPr>
          <w:rFonts w:ascii="AR丸ゴシック体M" w:eastAsia="AR丸ゴシック体M" w:hAnsi="HGP明朝E" w:hint="eastAsia"/>
          <w:sz w:val="22"/>
          <w:szCs w:val="22"/>
        </w:rPr>
        <w:t>2016</w:t>
      </w:r>
      <w:r>
        <w:rPr>
          <w:rFonts w:ascii="AR丸ゴシック体M" w:eastAsia="AR丸ゴシック体M" w:hAnsi="HGP明朝E" w:hint="eastAsia"/>
          <w:sz w:val="22"/>
          <w:szCs w:val="22"/>
        </w:rPr>
        <w:t>年</w:t>
      </w:r>
      <w:r w:rsidR="000948B9">
        <w:rPr>
          <w:rFonts w:ascii="AR丸ゴシック体M" w:eastAsia="AR丸ゴシック体M" w:hAnsi="HGP明朝E" w:hint="eastAsia"/>
          <w:sz w:val="22"/>
          <w:szCs w:val="22"/>
        </w:rPr>
        <w:t>夏</w:t>
      </w:r>
      <w:r>
        <w:rPr>
          <w:rFonts w:ascii="AR丸ゴシック体M" w:eastAsia="AR丸ゴシック体M" w:hAnsi="HGP明朝E" w:hint="eastAsia"/>
          <w:sz w:val="22"/>
          <w:szCs w:val="22"/>
        </w:rPr>
        <w:t>～</w:t>
      </w:r>
      <w:r w:rsidR="00F23A9D">
        <w:rPr>
          <w:rFonts w:ascii="AR丸ゴシック体M" w:eastAsia="AR丸ゴシック体M" w:hAnsi="HGP明朝E" w:hint="eastAsia"/>
          <w:sz w:val="22"/>
          <w:szCs w:val="22"/>
        </w:rPr>
        <w:t xml:space="preserve">2017年　</w:t>
      </w:r>
      <w:r w:rsidR="000948B9">
        <w:rPr>
          <w:rFonts w:ascii="AR丸ゴシック体M" w:eastAsia="AR丸ゴシック体M" w:hAnsi="HGP明朝E" w:hint="eastAsia"/>
          <w:sz w:val="22"/>
          <w:szCs w:val="22"/>
        </w:rPr>
        <w:t>意欲低下、布団からなかなか起きない</w:t>
      </w:r>
    </w:p>
    <w:p w:rsidR="00927CE5" w:rsidRDefault="008C58EE" w:rsidP="00927CE5">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【まとめ】</w:t>
      </w:r>
    </w:p>
    <w:p w:rsidR="008C58EE" w:rsidRDefault="008C58EE" w:rsidP="008C58EE">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w:t>
      </w:r>
      <w:r w:rsidR="00310F80">
        <w:rPr>
          <w:rFonts w:ascii="AR丸ゴシック体M" w:eastAsia="AR丸ゴシック体M" w:hAnsi="HGP明朝E" w:hint="eastAsia"/>
          <w:sz w:val="22"/>
          <w:szCs w:val="22"/>
        </w:rPr>
        <w:t xml:space="preserve">　</w:t>
      </w:r>
      <w:r>
        <w:rPr>
          <w:rFonts w:ascii="AR丸ゴシック体M" w:eastAsia="AR丸ゴシック体M" w:hAnsi="HGP明朝E" w:hint="eastAsia"/>
          <w:sz w:val="22"/>
          <w:szCs w:val="22"/>
        </w:rPr>
        <w:t>徐々に認知症が進んでいったＡ氏だが、元来</w:t>
      </w:r>
      <w:r w:rsidR="00F23A9D">
        <w:rPr>
          <w:rFonts w:ascii="AR丸ゴシック体M" w:eastAsia="AR丸ゴシック体M" w:hAnsi="HGP明朝E" w:hint="eastAsia"/>
          <w:sz w:val="22"/>
          <w:szCs w:val="22"/>
        </w:rPr>
        <w:t>文字</w:t>
      </w:r>
      <w:r>
        <w:rPr>
          <w:rFonts w:ascii="AR丸ゴシック体M" w:eastAsia="AR丸ゴシック体M" w:hAnsi="HGP明朝E" w:hint="eastAsia"/>
          <w:sz w:val="22"/>
          <w:szCs w:val="22"/>
        </w:rPr>
        <w:t>は達筆</w:t>
      </w:r>
      <w:r w:rsidR="00F23A9D">
        <w:rPr>
          <w:rFonts w:ascii="AR丸ゴシック体M" w:eastAsia="AR丸ゴシック体M" w:hAnsi="HGP明朝E" w:hint="eastAsia"/>
          <w:sz w:val="22"/>
          <w:szCs w:val="22"/>
        </w:rPr>
        <w:t>、</w:t>
      </w:r>
      <w:r>
        <w:rPr>
          <w:rFonts w:ascii="AR丸ゴシック体M" w:eastAsia="AR丸ゴシック体M" w:hAnsi="HGP明朝E" w:hint="eastAsia"/>
          <w:sz w:val="22"/>
          <w:szCs w:val="22"/>
        </w:rPr>
        <w:t>学生時代は聖歌隊、</w:t>
      </w:r>
      <w:r w:rsidR="00DF457C">
        <w:rPr>
          <w:rFonts w:ascii="AR丸ゴシック体M" w:eastAsia="AR丸ゴシック体M" w:hAnsi="HGP明朝E" w:hint="eastAsia"/>
          <w:sz w:val="22"/>
          <w:szCs w:val="22"/>
        </w:rPr>
        <w:t>一人息子の</w:t>
      </w:r>
      <w:r>
        <w:rPr>
          <w:rFonts w:ascii="AR丸ゴシック体M" w:eastAsia="AR丸ゴシック体M" w:hAnsi="HGP明朝E" w:hint="eastAsia"/>
          <w:sz w:val="22"/>
          <w:szCs w:val="22"/>
        </w:rPr>
        <w:t>学校のＰＴＡ会長</w:t>
      </w:r>
      <w:r w:rsidR="00DF457C">
        <w:rPr>
          <w:rFonts w:ascii="AR丸ゴシック体M" w:eastAsia="AR丸ゴシック体M" w:hAnsi="HGP明朝E" w:hint="eastAsia"/>
          <w:sz w:val="22"/>
          <w:szCs w:val="22"/>
        </w:rPr>
        <w:t>も</w:t>
      </w:r>
      <w:r>
        <w:rPr>
          <w:rFonts w:ascii="AR丸ゴシック体M" w:eastAsia="AR丸ゴシック体M" w:hAnsi="HGP明朝E" w:hint="eastAsia"/>
          <w:sz w:val="22"/>
          <w:szCs w:val="22"/>
        </w:rPr>
        <w:t>やっていた等のプライドが高く、インスリンを自己管理してきた自負もあるようだった。</w:t>
      </w:r>
      <w:r w:rsidR="00310F80">
        <w:rPr>
          <w:rFonts w:ascii="AR丸ゴシック体M" w:eastAsia="AR丸ゴシック体M" w:hAnsi="HGP明朝E" w:hint="eastAsia"/>
          <w:sz w:val="22"/>
          <w:szCs w:val="22"/>
        </w:rPr>
        <w:t>食事や入浴が不十分になりケアを促すと「私はやっています</w:t>
      </w:r>
      <w:r w:rsidR="00DF457C">
        <w:rPr>
          <w:rFonts w:ascii="AR丸ゴシック体M" w:eastAsia="AR丸ゴシック体M" w:hAnsi="HGP明朝E" w:hint="eastAsia"/>
          <w:sz w:val="22"/>
          <w:szCs w:val="22"/>
        </w:rPr>
        <w:t>。</w:t>
      </w:r>
      <w:r w:rsidR="00310F80">
        <w:rPr>
          <w:rFonts w:ascii="AR丸ゴシック体M" w:eastAsia="AR丸ゴシック体M" w:hAnsi="HGP明朝E" w:hint="eastAsia"/>
          <w:sz w:val="22"/>
          <w:szCs w:val="22"/>
        </w:rPr>
        <w:t>結構です」「後</w:t>
      </w:r>
      <w:r w:rsidR="00F23A9D">
        <w:rPr>
          <w:rFonts w:ascii="AR丸ゴシック体M" w:eastAsia="AR丸ゴシック体M" w:hAnsi="HGP明朝E" w:hint="eastAsia"/>
          <w:sz w:val="22"/>
          <w:szCs w:val="22"/>
        </w:rPr>
        <w:t>で自分でやります」と受け入れが難しかった。看護師は訪問の都度、「K</w:t>
      </w:r>
      <w:r w:rsidR="00310F80">
        <w:rPr>
          <w:rFonts w:ascii="AR丸ゴシック体M" w:eastAsia="AR丸ゴシック体M" w:hAnsi="HGP明朝E" w:hint="eastAsia"/>
          <w:sz w:val="22"/>
          <w:szCs w:val="22"/>
        </w:rPr>
        <w:t>先生から注射をするように言われて</w:t>
      </w:r>
      <w:r w:rsidR="00066DAF">
        <w:rPr>
          <w:rFonts w:ascii="AR丸ゴシック体M" w:eastAsia="AR丸ゴシック体M" w:hAnsi="HGP明朝E" w:hint="eastAsia"/>
          <w:sz w:val="22"/>
          <w:szCs w:val="22"/>
        </w:rPr>
        <w:t>来た</w:t>
      </w:r>
      <w:r w:rsidR="00310F80">
        <w:rPr>
          <w:rFonts w:ascii="AR丸ゴシック体M" w:eastAsia="AR丸ゴシック体M" w:hAnsi="HGP明朝E" w:hint="eastAsia"/>
          <w:sz w:val="22"/>
          <w:szCs w:val="22"/>
        </w:rPr>
        <w:t>ので起きて下さい」と信頼する長年の主治医の名前を出す等</w:t>
      </w:r>
      <w:r w:rsidR="00DF457C">
        <w:rPr>
          <w:rFonts w:ascii="AR丸ゴシック体M" w:eastAsia="AR丸ゴシック体M" w:hAnsi="HGP明朝E" w:hint="eastAsia"/>
          <w:sz w:val="22"/>
          <w:szCs w:val="22"/>
        </w:rPr>
        <w:t>の</w:t>
      </w:r>
      <w:r w:rsidR="00310F80">
        <w:rPr>
          <w:rFonts w:ascii="AR丸ゴシック体M" w:eastAsia="AR丸ゴシック体M" w:hAnsi="HGP明朝E" w:hint="eastAsia"/>
          <w:sz w:val="22"/>
          <w:szCs w:val="22"/>
        </w:rPr>
        <w:t>工夫をした。また1期・2期はＢ氏の声かけでも動いてくれ</w:t>
      </w:r>
      <w:r w:rsidR="00927CE5">
        <w:rPr>
          <w:rFonts w:ascii="AR丸ゴシック体M" w:eastAsia="AR丸ゴシック体M" w:hAnsi="HGP明朝E" w:hint="eastAsia"/>
          <w:sz w:val="22"/>
          <w:szCs w:val="22"/>
        </w:rPr>
        <w:t>る事も多く、</w:t>
      </w:r>
      <w:r w:rsidR="00310F80">
        <w:rPr>
          <w:rFonts w:ascii="AR丸ゴシック体M" w:eastAsia="AR丸ゴシック体M" w:hAnsi="HGP明朝E" w:hint="eastAsia"/>
          <w:sz w:val="22"/>
          <w:szCs w:val="22"/>
        </w:rPr>
        <w:t>何とか誘導</w:t>
      </w:r>
      <w:r w:rsidR="00DF457C">
        <w:rPr>
          <w:rFonts w:ascii="AR丸ゴシック体M" w:eastAsia="AR丸ゴシック体M" w:hAnsi="HGP明朝E" w:hint="eastAsia"/>
          <w:sz w:val="22"/>
          <w:szCs w:val="22"/>
        </w:rPr>
        <w:t>を工夫</w:t>
      </w:r>
      <w:r w:rsidR="00310F80">
        <w:rPr>
          <w:rFonts w:ascii="AR丸ゴシック体M" w:eastAsia="AR丸ゴシック体M" w:hAnsi="HGP明朝E" w:hint="eastAsia"/>
          <w:sz w:val="22"/>
          <w:szCs w:val="22"/>
        </w:rPr>
        <w:t>してケアをする事ができた。</w:t>
      </w:r>
    </w:p>
    <w:p w:rsidR="00310F80" w:rsidRDefault="00310F80" w:rsidP="00F23A9D">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3期に</w:t>
      </w:r>
      <w:r w:rsidR="008E62DC">
        <w:rPr>
          <w:rFonts w:ascii="AR丸ゴシック体M" w:eastAsia="AR丸ゴシック体M" w:hAnsi="HGP明朝E" w:hint="eastAsia"/>
          <w:sz w:val="22"/>
          <w:szCs w:val="22"/>
        </w:rPr>
        <w:t>は、昼夜逆転のＡ氏の行動が把握しづらくなった。</w:t>
      </w:r>
      <w:r w:rsidR="00AB2020">
        <w:rPr>
          <w:rFonts w:ascii="AR丸ゴシック体M" w:eastAsia="AR丸ゴシック体M" w:hAnsi="HGP明朝E" w:hint="eastAsia"/>
          <w:sz w:val="22"/>
          <w:szCs w:val="22"/>
        </w:rPr>
        <w:t>昼</w:t>
      </w:r>
      <w:r w:rsidR="00DF457C">
        <w:rPr>
          <w:rFonts w:ascii="AR丸ゴシック体M" w:eastAsia="AR丸ゴシック体M" w:hAnsi="HGP明朝E" w:hint="eastAsia"/>
          <w:sz w:val="22"/>
          <w:szCs w:val="22"/>
        </w:rPr>
        <w:t>まで布団の中におり</w:t>
      </w:r>
      <w:r w:rsidR="00AB2020">
        <w:rPr>
          <w:rFonts w:ascii="AR丸ゴシック体M" w:eastAsia="AR丸ゴシック体M" w:hAnsi="HGP明朝E" w:hint="eastAsia"/>
          <w:sz w:val="22"/>
          <w:szCs w:val="22"/>
        </w:rPr>
        <w:t>起こされてやっと起きてもボーっとしている</w:t>
      </w:r>
      <w:r w:rsidR="00DF457C">
        <w:rPr>
          <w:rFonts w:ascii="AR丸ゴシック体M" w:eastAsia="AR丸ゴシック体M" w:hAnsi="HGP明朝E" w:hint="eastAsia"/>
          <w:sz w:val="22"/>
          <w:szCs w:val="22"/>
        </w:rPr>
        <w:t>が、夕方</w:t>
      </w:r>
      <w:r w:rsidR="00AB2020">
        <w:rPr>
          <w:rFonts w:ascii="AR丸ゴシック体M" w:eastAsia="AR丸ゴシック体M" w:hAnsi="HGP明朝E" w:hint="eastAsia"/>
          <w:sz w:val="22"/>
          <w:szCs w:val="22"/>
        </w:rPr>
        <w:t>に買い物に行って同じ食品を沢山買ってきてい</w:t>
      </w:r>
      <w:r w:rsidR="00DF457C">
        <w:rPr>
          <w:rFonts w:ascii="AR丸ゴシック体M" w:eastAsia="AR丸ゴシック体M" w:hAnsi="HGP明朝E" w:hint="eastAsia"/>
          <w:sz w:val="22"/>
          <w:szCs w:val="22"/>
        </w:rPr>
        <w:t>る形跡があり、</w:t>
      </w:r>
      <w:r w:rsidR="00AB2020">
        <w:rPr>
          <w:rFonts w:ascii="AR丸ゴシック体M" w:eastAsia="AR丸ゴシック体M" w:hAnsi="HGP明朝E" w:hint="eastAsia"/>
          <w:sz w:val="22"/>
          <w:szCs w:val="22"/>
        </w:rPr>
        <w:t>夜中に食器を洗ってしまい食事摂取量がわからない、等</w:t>
      </w:r>
      <w:r w:rsidR="00DF457C">
        <w:rPr>
          <w:rFonts w:ascii="AR丸ゴシック体M" w:eastAsia="AR丸ゴシック体M" w:hAnsi="HGP明朝E" w:hint="eastAsia"/>
          <w:sz w:val="22"/>
          <w:szCs w:val="22"/>
        </w:rPr>
        <w:t>も</w:t>
      </w:r>
      <w:r w:rsidR="00AB2020">
        <w:rPr>
          <w:rFonts w:ascii="AR丸ゴシック体M" w:eastAsia="AR丸ゴシック体M" w:hAnsi="HGP明朝E" w:hint="eastAsia"/>
          <w:sz w:val="22"/>
          <w:szCs w:val="22"/>
        </w:rPr>
        <w:t>あった。Ｂ氏も次第に記憶力が曖昧となり、内服した事を忘れて目に付くとまた飲んでしまうため、薬カレンダーを目の届かない部屋に移すと、テーブルに置かれたＡ氏の薬を飲んでしまった。これらの様々な認知力低下の問題点をその都度ケアマネと連絡を取り、改善策を考えた。</w:t>
      </w:r>
      <w:r w:rsidR="00927CE5">
        <w:rPr>
          <w:rFonts w:ascii="AR丸ゴシック体M" w:eastAsia="AR丸ゴシック体M" w:hAnsi="HGP明朝E" w:hint="eastAsia"/>
          <w:sz w:val="22"/>
          <w:szCs w:val="22"/>
        </w:rPr>
        <w:t>ヘルパーではＡ氏を起こしたりケアをする事が困難だった為、看護師からそのコツを伝えるなどの連携を図った。</w:t>
      </w:r>
    </w:p>
    <w:p w:rsidR="00927CE5" w:rsidRDefault="00927CE5" w:rsidP="008C58EE">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3期後半になると、Ａ氏・Ｂ氏共にトイレに間に合わず布団とベッドの中で失禁するようになった。昼前に訪問すると二人は別々の部屋に寝たままで、テーブルにヘルパーの準備した朝食が手つかずの状態で置いてある。この状況に「施設に入所したほうが幸せなのではないか？」と</w:t>
      </w:r>
      <w:r w:rsidR="00335B91">
        <w:rPr>
          <w:rFonts w:ascii="AR丸ゴシック体M" w:eastAsia="AR丸ゴシック体M" w:hAnsi="HGP明朝E" w:hint="eastAsia"/>
          <w:sz w:val="22"/>
          <w:szCs w:val="22"/>
        </w:rPr>
        <w:t>私達は</w:t>
      </w:r>
      <w:r w:rsidR="002F208D">
        <w:rPr>
          <w:rFonts w:ascii="AR丸ゴシック体M" w:eastAsia="AR丸ゴシック体M" w:hAnsi="HGP明朝E" w:hint="eastAsia"/>
          <w:sz w:val="22"/>
          <w:szCs w:val="22"/>
        </w:rPr>
        <w:t>感じる事も多い</w:t>
      </w:r>
      <w:r>
        <w:rPr>
          <w:rFonts w:ascii="AR丸ゴシック体M" w:eastAsia="AR丸ゴシック体M" w:hAnsi="HGP明朝E" w:hint="eastAsia"/>
          <w:sz w:val="22"/>
          <w:szCs w:val="22"/>
        </w:rPr>
        <w:t>。</w:t>
      </w:r>
      <w:r w:rsidR="00335B91">
        <w:rPr>
          <w:rFonts w:ascii="AR丸ゴシック体M" w:eastAsia="AR丸ゴシック体M" w:hAnsi="HGP明朝E" w:hint="eastAsia"/>
          <w:sz w:val="22"/>
          <w:szCs w:val="22"/>
        </w:rPr>
        <w:t>しかし、夫婦は自身の老いについての認識が薄く、担当者会議の度に「今まで通り二人で支え合って暮らしたい」と言う。関わりの少ない</w:t>
      </w:r>
      <w:r w:rsidR="002F208D">
        <w:rPr>
          <w:rFonts w:ascii="AR丸ゴシック体M" w:eastAsia="AR丸ゴシック体M" w:hAnsi="HGP明朝E" w:hint="eastAsia"/>
          <w:sz w:val="22"/>
          <w:szCs w:val="22"/>
        </w:rPr>
        <w:t>息子も施設ではなく二人で生活させたいとの意向である。</w:t>
      </w:r>
    </w:p>
    <w:p w:rsidR="00AD6BE3" w:rsidRDefault="002F208D" w:rsidP="00AD6BE3">
      <w:pPr>
        <w:spacing w:after="0" w:line="240" w:lineRule="auto"/>
        <w:ind w:leftChars="-200" w:left="-191" w:rightChars="-100" w:right="-189" w:hangingChars="94" w:hanging="187"/>
        <w:rPr>
          <w:rFonts w:ascii="AR丸ゴシック体M" w:eastAsia="AR丸ゴシック体M" w:hAnsi="HGP明朝E"/>
          <w:sz w:val="22"/>
          <w:szCs w:val="22"/>
        </w:rPr>
      </w:pPr>
      <w:r>
        <w:rPr>
          <w:rFonts w:ascii="AR丸ゴシック体M" w:eastAsia="AR丸ゴシック体M" w:hAnsi="HGP明朝E" w:hint="eastAsia"/>
          <w:sz w:val="22"/>
          <w:szCs w:val="22"/>
        </w:rPr>
        <w:t xml:space="preserve">　</w:t>
      </w:r>
      <w:r w:rsidR="00AD6BE3">
        <w:rPr>
          <w:rFonts w:ascii="AR丸ゴシック体M" w:eastAsia="AR丸ゴシック体M" w:hAnsi="HGP明朝E" w:hint="eastAsia"/>
          <w:sz w:val="22"/>
          <w:szCs w:val="22"/>
        </w:rPr>
        <w:t>今回、8年間を振り返って、医療者としての視点で幸福度を決めるのではなく、この夫婦にとっての幸せとは、自宅で生活している今なのだと感じた。</w:t>
      </w:r>
    </w:p>
    <w:p w:rsidR="00BB180A" w:rsidRDefault="00AD6BE3" w:rsidP="00AD6BE3">
      <w:pPr>
        <w:spacing w:after="0" w:line="240" w:lineRule="auto"/>
        <w:ind w:leftChars="-100" w:left="-189" w:rightChars="-100" w:right="-189" w:firstLineChars="100" w:firstLine="199"/>
        <w:rPr>
          <w:rFonts w:ascii="AR丸ゴシック体M" w:eastAsia="AR丸ゴシック体M" w:hAnsi="HGP明朝E"/>
          <w:sz w:val="22"/>
          <w:szCs w:val="22"/>
        </w:rPr>
      </w:pPr>
      <w:r>
        <w:rPr>
          <w:rFonts w:ascii="AR丸ゴシック体M" w:eastAsia="AR丸ゴシック体M" w:hAnsi="HGP明朝E" w:hint="eastAsia"/>
          <w:sz w:val="22"/>
          <w:szCs w:val="22"/>
        </w:rPr>
        <w:t>今でもＡ氏は、「私ヘルパーなんて頼んでいないわよ。息子が勝手にしたんでしょ。」と布団の中で言っている。訪問当初から比べると外見は別人のように生活できなくなったが、</w:t>
      </w:r>
      <w:r w:rsidR="004D1A3C">
        <w:rPr>
          <w:rFonts w:ascii="AR丸ゴシック体M" w:eastAsia="AR丸ゴシック体M" w:hAnsi="HGP明朝E" w:hint="eastAsia"/>
          <w:sz w:val="22"/>
          <w:szCs w:val="22"/>
        </w:rPr>
        <w:t>認知症が進んでも</w:t>
      </w:r>
      <w:r>
        <w:rPr>
          <w:rFonts w:ascii="AR丸ゴシック体M" w:eastAsia="AR丸ゴシック体M" w:hAnsi="HGP明朝E" w:hint="eastAsia"/>
          <w:sz w:val="22"/>
          <w:szCs w:val="22"/>
        </w:rPr>
        <w:t>Ａ氏の</w:t>
      </w:r>
      <w:r w:rsidR="004D1A3C">
        <w:rPr>
          <w:rFonts w:ascii="AR丸ゴシック体M" w:eastAsia="AR丸ゴシック体M" w:hAnsi="HGP明朝E" w:hint="eastAsia"/>
          <w:sz w:val="22"/>
          <w:szCs w:val="22"/>
        </w:rPr>
        <w:t>威厳</w:t>
      </w:r>
      <w:r>
        <w:rPr>
          <w:rFonts w:ascii="AR丸ゴシック体M" w:eastAsia="AR丸ゴシック体M" w:hAnsi="HGP明朝E" w:hint="eastAsia"/>
          <w:sz w:val="22"/>
          <w:szCs w:val="22"/>
        </w:rPr>
        <w:t>は今も息づいている事を感じつつ、これからも日々の</w:t>
      </w:r>
      <w:r w:rsidR="004D1A3C">
        <w:rPr>
          <w:rFonts w:ascii="AR丸ゴシック体M" w:eastAsia="AR丸ゴシック体M" w:hAnsi="HGP明朝E" w:hint="eastAsia"/>
          <w:sz w:val="22"/>
          <w:szCs w:val="22"/>
        </w:rPr>
        <w:t>暮らしを支えていきたい。</w:t>
      </w:r>
    </w:p>
    <w:p w:rsidR="00BB180A" w:rsidRDefault="00BB180A" w:rsidP="00AD6BE3">
      <w:pPr>
        <w:spacing w:after="0" w:line="240" w:lineRule="auto"/>
        <w:ind w:leftChars="-100" w:left="-189" w:rightChars="-100" w:right="-189" w:firstLineChars="100" w:firstLine="199"/>
        <w:rPr>
          <w:rFonts w:ascii="AR丸ゴシック体M" w:eastAsia="AR丸ゴシック体M" w:hAnsi="HGP明朝E"/>
          <w:sz w:val="22"/>
          <w:szCs w:val="22"/>
        </w:rPr>
      </w:pPr>
      <w:r>
        <w:rPr>
          <w:rFonts w:ascii="AR丸ゴシック体M" w:eastAsia="AR丸ゴシック体M" w:hAnsi="HGP明朝E" w:hint="eastAsia"/>
          <w:sz w:val="22"/>
          <w:szCs w:val="22"/>
        </w:rPr>
        <w:lastRenderedPageBreak/>
        <w:t>【ケアマネジャーさん聞き取り】</w:t>
      </w:r>
    </w:p>
    <w:p w:rsidR="00BB180A" w:rsidRDefault="00BB180A" w:rsidP="00AD6BE3">
      <w:pPr>
        <w:spacing w:after="0" w:line="240" w:lineRule="auto"/>
        <w:ind w:leftChars="-100" w:left="-189" w:rightChars="-100" w:right="-189" w:firstLineChars="100" w:firstLine="199"/>
        <w:rPr>
          <w:rFonts w:ascii="AR丸ゴシック体M" w:eastAsia="AR丸ゴシック体M" w:hAnsi="HGP明朝E"/>
          <w:sz w:val="22"/>
          <w:szCs w:val="22"/>
        </w:rPr>
      </w:pPr>
      <w:r>
        <w:rPr>
          <w:rFonts w:ascii="AR丸ゴシック体M" w:eastAsia="AR丸ゴシック体M" w:hAnsi="HGP明朝E" w:hint="eastAsia"/>
          <w:sz w:val="22"/>
          <w:szCs w:val="22"/>
        </w:rPr>
        <w:t>在宅生活が継続できた要因</w:t>
      </w:r>
    </w:p>
    <w:p w:rsidR="00BB180A" w:rsidRPr="00BB180A" w:rsidRDefault="00BB180A" w:rsidP="00BB180A">
      <w:pPr>
        <w:pStyle w:val="ad"/>
        <w:numPr>
          <w:ilvl w:val="0"/>
          <w:numId w:val="1"/>
        </w:numPr>
        <w:spacing w:after="0" w:line="240" w:lineRule="auto"/>
        <w:ind w:leftChars="0" w:rightChars="-100" w:right="-189"/>
        <w:rPr>
          <w:rFonts w:ascii="AR丸ゴシック体M" w:eastAsia="AR丸ゴシック体M" w:hAnsi="HGP明朝E"/>
          <w:sz w:val="22"/>
          <w:szCs w:val="22"/>
        </w:rPr>
      </w:pPr>
      <w:r w:rsidRPr="00BB180A">
        <w:rPr>
          <w:rFonts w:ascii="AR丸ゴシック体M" w:eastAsia="AR丸ゴシック体M" w:hAnsi="HGP明朝E" w:hint="eastAsia"/>
          <w:sz w:val="22"/>
          <w:szCs w:val="22"/>
        </w:rPr>
        <w:t>ご本人、夫の今の生活したいという意思が変わらなかったこと</w:t>
      </w:r>
    </w:p>
    <w:p w:rsidR="00BB180A" w:rsidRDefault="00BB180A" w:rsidP="00BB180A">
      <w:pPr>
        <w:pStyle w:val="ad"/>
        <w:numPr>
          <w:ilvl w:val="0"/>
          <w:numId w:val="1"/>
        </w:numPr>
        <w:spacing w:after="0" w:line="240" w:lineRule="auto"/>
        <w:ind w:leftChars="0" w:rightChars="-100" w:right="-189"/>
        <w:rPr>
          <w:rFonts w:ascii="AR丸ゴシック体M" w:eastAsia="AR丸ゴシック体M" w:hAnsi="HGP明朝E"/>
          <w:sz w:val="22"/>
          <w:szCs w:val="22"/>
        </w:rPr>
      </w:pPr>
      <w:r>
        <w:rPr>
          <w:rFonts w:ascii="AR丸ゴシック体M" w:eastAsia="AR丸ゴシック体M" w:hAnsi="HGP明朝E" w:hint="eastAsia"/>
          <w:sz w:val="22"/>
          <w:szCs w:val="22"/>
        </w:rPr>
        <w:t>息子さんも1期ではケアマネジャーの電話に着信拒否だったが、2期からは協力が得られたこと</w:t>
      </w:r>
    </w:p>
    <w:p w:rsidR="00BB180A" w:rsidRDefault="00BB180A" w:rsidP="00BB180A">
      <w:pPr>
        <w:pStyle w:val="ad"/>
        <w:numPr>
          <w:ilvl w:val="0"/>
          <w:numId w:val="1"/>
        </w:numPr>
        <w:spacing w:after="0" w:line="240" w:lineRule="auto"/>
        <w:ind w:leftChars="0" w:rightChars="-100" w:right="-189"/>
        <w:rPr>
          <w:rFonts w:ascii="AR丸ゴシック体M" w:eastAsia="AR丸ゴシック体M" w:hAnsi="HGP明朝E"/>
          <w:sz w:val="22"/>
          <w:szCs w:val="22"/>
        </w:rPr>
      </w:pPr>
      <w:r>
        <w:rPr>
          <w:rFonts w:ascii="AR丸ゴシック体M" w:eastAsia="AR丸ゴシック体M" w:hAnsi="HGP明朝E" w:hint="eastAsia"/>
          <w:sz w:val="22"/>
          <w:szCs w:val="22"/>
        </w:rPr>
        <w:t>主治医が「できてもできなくてもいい」というおおらかなスタンスで治療をしてくれたこと</w:t>
      </w:r>
    </w:p>
    <w:p w:rsidR="00BB180A" w:rsidRDefault="00BB180A" w:rsidP="00BB180A">
      <w:pPr>
        <w:pStyle w:val="ad"/>
        <w:numPr>
          <w:ilvl w:val="0"/>
          <w:numId w:val="1"/>
        </w:numPr>
        <w:spacing w:after="0" w:line="240" w:lineRule="auto"/>
        <w:ind w:leftChars="0" w:rightChars="-100" w:right="-189"/>
        <w:rPr>
          <w:rFonts w:ascii="AR丸ゴシック体M" w:eastAsia="AR丸ゴシック体M" w:hAnsi="HGP明朝E"/>
          <w:sz w:val="22"/>
          <w:szCs w:val="22"/>
        </w:rPr>
      </w:pPr>
      <w:r>
        <w:rPr>
          <w:rFonts w:ascii="AR丸ゴシック体M" w:eastAsia="AR丸ゴシック体M" w:hAnsi="HGP明朝E" w:hint="eastAsia"/>
          <w:sz w:val="22"/>
          <w:szCs w:val="22"/>
        </w:rPr>
        <w:t>訪問看護と訪問介護が舞う仕送りノートやうまくいった方法の共有など、工夫しながら同じ目標でケアしていったこと</w:t>
      </w:r>
    </w:p>
    <w:p w:rsidR="00BB180A" w:rsidRPr="00BB180A" w:rsidRDefault="00BB180A" w:rsidP="00BB180A">
      <w:pPr>
        <w:spacing w:after="0" w:line="240" w:lineRule="auto"/>
        <w:ind w:left="10" w:rightChars="-100" w:right="-189"/>
        <w:rPr>
          <w:rFonts w:ascii="AR丸ゴシック体M" w:eastAsia="AR丸ゴシック体M" w:hAnsi="HGP明朝E"/>
          <w:sz w:val="22"/>
          <w:szCs w:val="22"/>
        </w:rPr>
      </w:pPr>
      <w:r>
        <w:rPr>
          <w:rFonts w:ascii="AR丸ゴシック体M" w:eastAsia="AR丸ゴシック体M" w:hAnsi="HGP明朝E" w:hint="eastAsia"/>
          <w:sz w:val="22"/>
          <w:szCs w:val="22"/>
        </w:rPr>
        <w:t>があげられるということだった。</w:t>
      </w:r>
    </w:p>
    <w:sectPr w:rsidR="00BB180A" w:rsidRPr="00BB180A" w:rsidSect="00F23A9D">
      <w:headerReference w:type="default" r:id="rId9"/>
      <w:pgSz w:w="11906" w:h="16838" w:code="9"/>
      <w:pgMar w:top="720" w:right="720" w:bottom="720" w:left="720" w:header="851" w:footer="992" w:gutter="0"/>
      <w:cols w:space="425"/>
      <w:docGrid w:type="linesAndChars" w:linePitch="337" w:charSpace="-43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C62" w:rsidRDefault="009D6C62" w:rsidP="00676D60">
      <w:pPr>
        <w:spacing w:after="0" w:line="240" w:lineRule="auto"/>
      </w:pPr>
      <w:r>
        <w:separator/>
      </w:r>
    </w:p>
  </w:endnote>
  <w:endnote w:type="continuationSeparator" w:id="0">
    <w:p w:rsidR="009D6C62" w:rsidRDefault="009D6C62" w:rsidP="0067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ＭＳ ゴシック"/>
    <w:charset w:val="80"/>
    <w:family w:val="modern"/>
    <w:pitch w:val="fixed"/>
    <w:sig w:usb0="00000000"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C62" w:rsidRDefault="009D6C62" w:rsidP="00676D60">
      <w:pPr>
        <w:spacing w:after="0" w:line="240" w:lineRule="auto"/>
      </w:pPr>
      <w:r>
        <w:separator/>
      </w:r>
    </w:p>
  </w:footnote>
  <w:footnote w:type="continuationSeparator" w:id="0">
    <w:p w:rsidR="009D6C62" w:rsidRDefault="009D6C62" w:rsidP="0067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60" w:rsidRDefault="00676D60" w:rsidP="00676D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A65A7"/>
    <w:multiLevelType w:val="hybridMultilevel"/>
    <w:tmpl w:val="65DE83A0"/>
    <w:lvl w:ilvl="0" w:tplc="53649D9E">
      <w:start w:val="1"/>
      <w:numFmt w:val="decimalFullWidth"/>
      <w:lvlText w:val="%1．"/>
      <w:lvlJc w:val="left"/>
      <w:pPr>
        <w:ind w:left="445" w:hanging="435"/>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89"/>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60"/>
    <w:rsid w:val="00034B6E"/>
    <w:rsid w:val="00066DAF"/>
    <w:rsid w:val="000948B9"/>
    <w:rsid w:val="00175031"/>
    <w:rsid w:val="002B0442"/>
    <w:rsid w:val="002E3095"/>
    <w:rsid w:val="002F208D"/>
    <w:rsid w:val="00310F80"/>
    <w:rsid w:val="00331EA8"/>
    <w:rsid w:val="00335B91"/>
    <w:rsid w:val="004D1A3C"/>
    <w:rsid w:val="005C3478"/>
    <w:rsid w:val="005D4289"/>
    <w:rsid w:val="00627B29"/>
    <w:rsid w:val="00627BA2"/>
    <w:rsid w:val="00661115"/>
    <w:rsid w:val="00676D60"/>
    <w:rsid w:val="007166EB"/>
    <w:rsid w:val="007560BE"/>
    <w:rsid w:val="007C2519"/>
    <w:rsid w:val="00811FD2"/>
    <w:rsid w:val="008C58EE"/>
    <w:rsid w:val="008E62DC"/>
    <w:rsid w:val="00927CE5"/>
    <w:rsid w:val="009D6C62"/>
    <w:rsid w:val="009D79F1"/>
    <w:rsid w:val="00AB2020"/>
    <w:rsid w:val="00AD6BE3"/>
    <w:rsid w:val="00B70A61"/>
    <w:rsid w:val="00BA7FC3"/>
    <w:rsid w:val="00BB180A"/>
    <w:rsid w:val="00CC31AF"/>
    <w:rsid w:val="00CF4931"/>
    <w:rsid w:val="00DF457C"/>
    <w:rsid w:val="00E019E0"/>
    <w:rsid w:val="00E93270"/>
    <w:rsid w:val="00F23A9D"/>
    <w:rsid w:val="00F409B5"/>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AB6474-8B1B-495E-A062-FAF5F8C5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7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D60"/>
    <w:pPr>
      <w:tabs>
        <w:tab w:val="center" w:pos="4252"/>
        <w:tab w:val="right" w:pos="8504"/>
      </w:tabs>
      <w:snapToGrid w:val="0"/>
    </w:pPr>
  </w:style>
  <w:style w:type="character" w:customStyle="1" w:styleId="a4">
    <w:name w:val="ヘッダー (文字)"/>
    <w:basedOn w:val="a0"/>
    <w:link w:val="a3"/>
    <w:uiPriority w:val="99"/>
    <w:rsid w:val="00676D60"/>
  </w:style>
  <w:style w:type="paragraph" w:styleId="a5">
    <w:name w:val="footer"/>
    <w:basedOn w:val="a"/>
    <w:link w:val="a6"/>
    <w:uiPriority w:val="99"/>
    <w:unhideWhenUsed/>
    <w:rsid w:val="00676D60"/>
    <w:pPr>
      <w:tabs>
        <w:tab w:val="center" w:pos="4252"/>
        <w:tab w:val="right" w:pos="8504"/>
      </w:tabs>
      <w:snapToGrid w:val="0"/>
    </w:pPr>
  </w:style>
  <w:style w:type="character" w:customStyle="1" w:styleId="a6">
    <w:name w:val="フッター (文字)"/>
    <w:basedOn w:val="a0"/>
    <w:link w:val="a5"/>
    <w:uiPriority w:val="99"/>
    <w:rsid w:val="00676D60"/>
  </w:style>
  <w:style w:type="paragraph" w:styleId="a7">
    <w:name w:val="Balloon Text"/>
    <w:basedOn w:val="a"/>
    <w:link w:val="a8"/>
    <w:uiPriority w:val="99"/>
    <w:semiHidden/>
    <w:unhideWhenUsed/>
    <w:rsid w:val="002E309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09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948B9"/>
  </w:style>
  <w:style w:type="character" w:customStyle="1" w:styleId="aa">
    <w:name w:val="日付 (文字)"/>
    <w:basedOn w:val="a0"/>
    <w:link w:val="a9"/>
    <w:uiPriority w:val="99"/>
    <w:semiHidden/>
    <w:rsid w:val="000948B9"/>
  </w:style>
  <w:style w:type="paragraph" w:styleId="ab">
    <w:name w:val="Title"/>
    <w:basedOn w:val="a"/>
    <w:next w:val="a"/>
    <w:link w:val="ac"/>
    <w:uiPriority w:val="10"/>
    <w:qFormat/>
    <w:rsid w:val="00F23A9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23A9D"/>
    <w:rPr>
      <w:rFonts w:asciiTheme="majorHAnsi" w:eastAsiaTheme="majorEastAsia" w:hAnsiTheme="majorHAnsi" w:cstheme="majorBidi"/>
      <w:sz w:val="32"/>
      <w:szCs w:val="32"/>
    </w:rPr>
  </w:style>
  <w:style w:type="paragraph" w:styleId="ad">
    <w:name w:val="List Paragraph"/>
    <w:basedOn w:val="a"/>
    <w:uiPriority w:val="34"/>
    <w:qFormat/>
    <w:rsid w:val="00BB1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F5A2-F5EC-49F6-9441-287701AF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iwano iwano</dc:creator>
  <cp:keywords/>
  <dc:description/>
  <cp:lastModifiedBy>T117</cp:lastModifiedBy>
  <cp:revision>2</cp:revision>
  <cp:lastPrinted>2019-08-28T06:17:00Z</cp:lastPrinted>
  <dcterms:created xsi:type="dcterms:W3CDTF">2019-09-04T05:45:00Z</dcterms:created>
  <dcterms:modified xsi:type="dcterms:W3CDTF">2019-09-04T05:45:00Z</dcterms:modified>
</cp:coreProperties>
</file>